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000"/>
        <w:jc w:val="center"/>
      </w:pPr>
      <w:r>
        <w:rPr>
          <w:rFonts w:ascii="Arial" w:cs="Arial" w:eastAsia="Arial" w:hAnsi="Arial"/>
          <w:b/>
          <w:bCs/>
          <w:color w:val="1E3A5F"/>
          <w:sz w:val="88"/>
          <w:szCs w:val="88"/>
        </w:rPr>
        <w:t xml:space="preserve">EventCrew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2563EB"/>
          <w:sz w:val="42"/>
          <w:szCs w:val="42"/>
        </w:rPr>
        <w:t xml:space="preserve">Start — Definitieve Actielijst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475569"/>
          <w:sz w:val="22"/>
          <w:szCs w:val="22"/>
        </w:rPr>
        <w:t xml:space="preserve">Architectuur + Technologie + Stap-voor-stap naar eerste werkende code</w:t>
      </w:r>
    </w:p>
    <w:p>
      <w:pPr>
        <w:pBdr>
          <w:bottom w:val="single" w:color="2563EB" w:sz="4" w:space="1"/>
        </w:pBdr>
        <w:spacing w:after="100" w:before="1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75569"/>
                <w:sz w:val="17"/>
                <w:szCs w:val="17"/>
              </w:rPr>
              <w:t xml:space="preserve">Versie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E3A5F"/>
                <w:sz w:val="21"/>
                <w:szCs w:val="21"/>
              </w:rPr>
              <w:t xml:space="preserve">1.0 — Definitief</w:t>
            </w:r>
          </w:p>
        </w:tc>
        <w:tc>
          <w:tcPr>
            <w:tcW w:type="dxa" w:w="31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75569"/>
                <w:sz w:val="17"/>
                <w:szCs w:val="17"/>
              </w:rPr>
              <w:t xml:space="preserve">Datum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E3A5F"/>
                <w:sz w:val="21"/>
                <w:szCs w:val="21"/>
              </w:rPr>
              <w:t xml:space="preserve">Maart 2026</w:t>
            </w:r>
          </w:p>
        </w:tc>
        <w:tc>
          <w:tcPr>
            <w:tcW w:type="dxa" w:w="31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75569"/>
                <w:sz w:val="17"/>
                <w:szCs w:val="17"/>
              </w:rPr>
              <w:t xml:space="preserve">Status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E3A5F"/>
                <w:sz w:val="21"/>
                <w:szCs w:val="21"/>
              </w:rPr>
              <w:t xml:space="preserve">Klaar om te starten</w:t>
            </w:r>
          </w:p>
        </w:tc>
      </w:tr>
    </w:tbl>
    <w:p>
      <w:pPr>
        <w:spacing w:after="0" w:before="200"/>
      </w:pPr>
    </w:p>
    <w:p>
      <w:r>
        <w:br w:type="page"/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1 — Definitieve Architectuur</w:t>
      </w:r>
    </w:p>
    <w:p>
      <w:p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Dit is de volledige, vastgestelde architectuur van EventCrew. Alle beslissingen hierin zijn definitief — verwerk ze in CLAUDE.md en .cursorrules zodat Claude Code dit altijd als context heeft.</w:t>
      </w:r>
    </w:p>
    <w:p>
      <w:pPr>
        <w:spacing w:after="0" w:before="80"/>
      </w:pP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1.1 Systeemoverzicht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40"/>
        <w:gridCol w:w="2600"/>
        <w:gridCol w:w="140"/>
        <w:gridCol w:w="2600"/>
        <w:gridCol w:w="280"/>
      </w:tblGrid>
      <w:tr>
        <w:tc>
          <w:tcPr>
            <w:tcW w:type="dxa" w:w="26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2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apps/admin/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Super Admin SPA</w:t>
            </w:r>
          </w:p>
        </w:tc>
        <w:tc>
          <w:tcPr>
            <w:tcW w:type="dxa" w:w="1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FFFFFF" w:val="clear"/>
            <w:tcMar>
              <w:top w:type="dxa" w:w="12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4A3B8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2563EB" w:sz="1"/>
              <w:left w:val="single" w:color="2563EB" w:sz="1"/>
              <w:bottom w:val="single" w:color="2563EB" w:sz="1"/>
              <w:right w:val="single" w:color="2563EB" w:sz="1"/>
            </w:tcBorders>
            <w:shd w:fill="2563EB" w:val="clear"/>
            <w:tcMar>
              <w:top w:type="dxa" w:w="12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apps/app/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Organizer SPA</w:t>
            </w:r>
          </w:p>
        </w:tc>
        <w:tc>
          <w:tcPr>
            <w:tcW w:type="dxa" w:w="1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FFFFFF" w:val="clear"/>
            <w:tcMar>
              <w:top w:type="dxa" w:w="12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4A3B8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D9488" w:sz="1"/>
              <w:left w:val="single" w:color="0D9488" w:sz="1"/>
              <w:bottom w:val="single" w:color="0D9488" w:sz="1"/>
              <w:right w:val="single" w:color="0D9488" w:sz="1"/>
            </w:tcBorders>
            <w:shd w:fill="0D9488" w:val="clear"/>
            <w:tcMar>
              <w:top w:type="dxa" w:w="12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apps/portal/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Portal SPA</w:t>
            </w:r>
          </w:p>
        </w:tc>
        <w:tc>
          <w:tcPr>
            <w:tcW w:type="dxa" w:w="2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FFFFFF" w:val="clear"/>
            <w:tcMar>
              <w:top w:type="dxa" w:w="12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4A3B8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563EB" w:sz="1"/>
              <w:left w:val="single" w:color="2563EB" w:sz="1"/>
              <w:bottom w:val="single" w:color="2563EB" w:sz="1"/>
              <w:right w:val="single" w:color="2563EB" w:sz="1"/>
            </w:tcBorders>
            <w:shd w:fill="EFF6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19"/>
                <w:szCs w:val="19"/>
              </w:rPr>
              <w:t xml:space="preserve">Vuexy + Vue 3 + TypeScript  |  Pinia + TanStack Query  |  Axios → CORS → Sanctum Token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Alle drie apps zijn Vue 3 SPA's — Vuexy template — communiceren uitsluitend via REST API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3A5F" w:sz="6"/>
              <w:left w:val="single" w:color="1E3A5F" w:sz="6"/>
              <w:bottom w:val="single" w:color="1E3A5F" w:sz="6"/>
              <w:right w:val="single" w:color="1E3A5F" w:sz="6"/>
            </w:tcBorders>
            <w:shd w:fill="1E3A5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api/  —  Laravel 12 REST API  (ENIGE backend — geen Blade views)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PHP 8.2  |  Sanctum  |  Spatie Permission  |  MySQL 8  |  Redis  |  Queue Workers</w:t>
            </w:r>
          </w:p>
        </w:tc>
      </w:tr>
    </w:tbl>
    <w:p>
      <w:pPr>
        <w:spacing w:after="0" w:before="80"/>
      </w:pP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1.2 Laravel vs Vue — de harde scheiding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2563EB" w:sz="1"/>
              <w:left w:val="single" w:color="2563EB" w:sz="1"/>
              <w:bottom w:val="single" w:color="2563EB" w:sz="1"/>
              <w:right w:val="single" w:color="2563EB" w:sz="1"/>
            </w:tcBorders>
            <w:shd w:fill="EFF6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GOUDEN REGEL</w:t>
            </w:r>
          </w:p>
        </w:tc>
        <w:tc>
          <w:tcPr>
            <w:tcW w:type="dxa" w:w="8160"/>
            <w:tcBorders>
              <w:top w:val="single" w:color="2563EB" w:sz="1"/>
              <w:left w:val="single" w:color="2563EB" w:sz="1"/>
              <w:bottom w:val="single" w:color="2563EB" w:sz="1"/>
              <w:right w:val="single" w:color="2563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Laravel doet NIKS met HTML of UI. Geen Blade views, geen Mix, geen Inertia.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Laravel is uitsluitend een JSON REST API. Elke response is application/json.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Vue doet ALLES met de gebruikersinterface. De drie SPA's communiceren via HTTPS met de API.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00"/>
        <w:gridCol w:w="4560"/>
      </w:tblGrid>
      <w:tr>
        <w:trPr>
          <w:tblHeader/>
        </w:trP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App / Laag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Technology</w:t>
            </w:r>
          </w:p>
        </w:tc>
        <w:tc>
          <w:tcPr>
            <w:tcW w:type="dxa" w:w="45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Gebruik &amp; verantwoordelijkheid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E3A5F"/>
                <w:sz w:val="19"/>
                <w:szCs w:val="19"/>
              </w:rPr>
              <w:t xml:space="preserve">api/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Laravel 12 + Sanctum</w:t>
            </w:r>
          </w:p>
        </w:tc>
        <w:tc>
          <w:tcPr>
            <w:tcW w:type="dxa" w:w="45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9"/>
                <w:szCs w:val="19"/>
              </w:rPr>
              <w:t xml:space="preserve">REST API, authenticatie, business logic, database, queue workers, e-mail, PDF-generatie. Geen enkele HTML pagina.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E3A5F"/>
                <w:sz w:val="19"/>
                <w:szCs w:val="19"/>
              </w:rPr>
              <w:t xml:space="preserve">apps/admin/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Vue 3 + Vuexy (vol)</w:t>
            </w:r>
          </w:p>
        </w:tc>
        <w:tc>
          <w:tcPr>
            <w:tcW w:type="dxa" w:w="45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9"/>
                <w:szCs w:val="19"/>
              </w:rPr>
              <w:t xml:space="preserve">Super Admin SPA: organisations beheren, billing, platform-gebruikers. Klein en eenvoudig.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E3A5F"/>
                <w:sz w:val="19"/>
                <w:szCs w:val="19"/>
              </w:rPr>
              <w:t xml:space="preserve">apps/app/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Vue 3 + Vuexy (vol)</w:t>
            </w:r>
          </w:p>
        </w:tc>
        <w:tc>
          <w:tcPr>
            <w:tcW w:type="dxa" w:w="45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9"/>
                <w:szCs w:val="19"/>
              </w:rPr>
              <w:t xml:space="preserve">Organizer SPA: de hoofdapp. Events, shifts, persons, artists, briefings, Mission Control. 90% van je werk.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E3A5F"/>
                <w:sz w:val="19"/>
                <w:szCs w:val="19"/>
              </w:rPr>
              <w:t xml:space="preserve">apps/portal/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Vue 3 + Vuexy (gestript)</w:t>
            </w:r>
          </w:p>
        </w:tc>
        <w:tc>
          <w:tcPr>
            <w:tcW w:type="dxa" w:w="45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9"/>
                <w:szCs w:val="19"/>
              </w:rPr>
              <w:t xml:space="preserve">Portal SPA: twee toegangsmodi. Login voor vrijwilligers/crew. Token voor artiesten/leveranciers/pers.</w:t>
            </w:r>
          </w:p>
        </w:tc>
      </w:tr>
    </w:tbl>
    <w:p>
      <w:pPr>
        <w:spacing w:after="0" w:before="80"/>
      </w:pP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1.3 Vuexy — waar en hoe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00"/>
        <w:gridCol w:w="4560"/>
      </w:tblGrid>
      <w:tr>
        <w:trPr>
          <w:tblHeader/>
        </w:trP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App / Laag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Technology</w:t>
            </w:r>
          </w:p>
        </w:tc>
        <w:tc>
          <w:tcPr>
            <w:tcW w:type="dxa" w:w="45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Gebruik &amp; verantwoordelijkheid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E3A5F"/>
                <w:sz w:val="19"/>
                <w:szCs w:val="19"/>
              </w:rPr>
              <w:t xml:space="preserve">apps/admin/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Vuexy volledig</w:t>
            </w:r>
          </w:p>
        </w:tc>
        <w:tc>
          <w:tcPr>
            <w:tcW w:type="dxa" w:w="45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9"/>
                <w:szCs w:val="19"/>
              </w:rPr>
              <w:t xml:space="preserve">Admin template ongewijzigd: sidebar, dark mode, customizer. Weinig aanpassingen nodig.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E3A5F"/>
                <w:sz w:val="19"/>
                <w:szCs w:val="19"/>
              </w:rPr>
              <w:t xml:space="preserve">apps/app/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Vuexy volledig</w:t>
            </w:r>
          </w:p>
        </w:tc>
        <w:tc>
          <w:tcPr>
            <w:tcW w:type="dxa" w:w="45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9"/>
                <w:szCs w:val="19"/>
              </w:rPr>
              <w:t xml:space="preserve">Sidebar nav aanpassen voor EventCrew-structuur. Customizer/demo-componenten verwijderen. Full Vuetify component gebruik.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E3A5F"/>
                <w:sz w:val="19"/>
                <w:szCs w:val="19"/>
              </w:rPr>
              <w:t xml:space="preserve">apps/portal/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Vuexy gestript</w:t>
            </w:r>
          </w:p>
        </w:tc>
        <w:tc>
          <w:tcPr>
            <w:tcW w:type="dxa" w:w="45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9"/>
                <w:szCs w:val="19"/>
              </w:rPr>
              <w:t xml:space="preserve">Geen sidebar nav, geen customizer, geen dark mode toggle. Wel: Vuetify componenten, Vuexy SCSS variabelen, Vuexy fonts. Eigen layout: top-bar met event-logo + naam. Mobile-first.</w:t>
            </w:r>
          </w:p>
        </w:tc>
      </w:tr>
    </w:tbl>
    <w:p>
      <w:pPr>
        <w:spacing w:after="0" w:before="80"/>
      </w:pP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1.4 Portal: twee toegangsmodi</w:t>
      </w:r>
    </w:p>
    <w:p>
      <w:p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Eén portal app met twee modi — op basis van hoe de gebruiker binnenkomt: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00"/>
        <w:gridCol w:w="1400"/>
        <w:gridCol w:w="4360"/>
      </w:tblGrid>
      <w:tr>
        <w:trPr>
          <w:tblHeader/>
        </w:trP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Gebruiker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Identiteit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Toegang</w:t>
            </w:r>
          </w:p>
        </w:tc>
        <w:tc>
          <w:tcPr>
            <w:tcW w:type="dxa" w:w="4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Waarom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Vrijwilliger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Langdurig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9"/>
                <w:szCs w:val="19"/>
              </w:rPr>
              <w:t xml:space="preserve">Login</w:t>
            </w:r>
          </w:p>
        </w:tc>
        <w:tc>
          <w:tcPr>
            <w:tcW w:type="dxa" w:w="4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Festival-paspoort, reliability score, shift-historie accumuleren over jaren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Crew / Staff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Langdurig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9"/>
                <w:szCs w:val="19"/>
              </w:rPr>
              <w:t xml:space="preserve">Login</w:t>
            </w:r>
          </w:p>
        </w:tc>
        <w:tc>
          <w:tcPr>
            <w:tcW w:type="dxa" w:w="4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Kan ook organizer-rechten hebben; organisatie-medewerker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Artiest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97706"/>
                <w:sz w:val="19"/>
                <w:szCs w:val="19"/>
              </w:rPr>
              <w:t xml:space="preserve">Per event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C3AED"/>
                <w:sz w:val="19"/>
                <w:szCs w:val="19"/>
              </w:rPr>
              <w:t xml:space="preserve">Token</w:t>
            </w:r>
          </w:p>
        </w:tc>
        <w:tc>
          <w:tcPr>
            <w:tcW w:type="dxa" w:w="4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Eenmalige booking-relatie; advancing via gesignde URL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Tour manager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97706"/>
                <w:sz w:val="19"/>
                <w:szCs w:val="19"/>
              </w:rPr>
              <w:t xml:space="preserve">Per event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C3AED"/>
                <w:sz w:val="19"/>
                <w:szCs w:val="19"/>
              </w:rPr>
              <w:t xml:space="preserve">Token</w:t>
            </w:r>
          </w:p>
        </w:tc>
        <w:tc>
          <w:tcPr>
            <w:tcW w:type="dxa" w:w="4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Namens artiest; geen platform-account nodig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Leverancier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97706"/>
                <w:sz w:val="19"/>
                <w:szCs w:val="19"/>
              </w:rPr>
              <w:t xml:space="preserve">Per event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C3AED"/>
                <w:sz w:val="19"/>
                <w:szCs w:val="19"/>
              </w:rPr>
              <w:t xml:space="preserve">Token</w:t>
            </w:r>
          </w:p>
        </w:tc>
        <w:tc>
          <w:tcPr>
            <w:tcW w:type="dxa" w:w="4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Productieaanvraag is event-specifiek; token via production_requests.token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Pers / Media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97706"/>
                <w:sz w:val="19"/>
                <w:szCs w:val="19"/>
              </w:rPr>
              <w:t xml:space="preserve">Per event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C3AED"/>
                <w:sz w:val="19"/>
                <w:szCs w:val="19"/>
              </w:rPr>
              <w:t xml:space="preserve">Token</w:t>
            </w:r>
          </w:p>
        </w:tc>
        <w:tc>
          <w:tcPr>
            <w:tcW w:type="dxa" w:w="4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Accreditatie per event; geen terugkerende relatie</w:t>
            </w:r>
          </w:p>
        </w:tc>
      </w:tr>
    </w:tbl>
    <w:p>
      <w:pPr>
        <w:spacing w:after="0" w:before="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Hoe de router dit afhandelt (apps/portal/)</w:t>
      </w:r>
    </w:p>
    <w:p>
      <w:pPr>
        <w:spacing w:after="0" w:before="40"/>
      </w:pPr>
    </w:p>
    <w:tbl>
      <w:tblPr>
        <w:tblW w:type="dxa" w:w="9360"/>
        <w:tblBorders>
          <w:top w:val="single" w:color="CBD5E1" w:sz="1"/>
          <w:left w:val="single" w:color="CBD5E1" w:sz="1"/>
          <w:bottom w:val="single" w:color="CBD5E1" w:sz="1"/>
          <w:right w:val="single" w:color="CBD5E1" w:sz="1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apps/portal/src/router/guards.ts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export const accessMode = computed(() =&gt; {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const token  = route.query.token as string | undefined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const isAuth = authStore.isAuthenticated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if (token)  return 'token'   // artiest, leverancier, pers → token-flow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if (isAuth) return 'login'   // vrijwilliger, crew → login-flow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return 'unauthenticated'     // → redirect naar /login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})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Token-based: geen login nodig, token gevalideerd via API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POST /api/v1/portal/token-auth  { token: '...' }  → person context terug</w:t>
            </w:r>
          </w:p>
        </w:tc>
      </w:tr>
    </w:tbl>
    <w:p>
      <w:pPr>
        <w:spacing w:after="0" w:before="80"/>
      </w:pP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1.5 Hoe de API authorisatie werkt — backend</w:t>
      </w:r>
    </w:p>
    <w:p>
      <w:pPr>
        <w:spacing w:after="0" w:before="40"/>
      </w:pPr>
    </w:p>
    <w:tbl>
      <w:tblPr>
        <w:tblW w:type="dxa" w:w="9360"/>
        <w:tblBorders>
          <w:top w:val="single" w:color="CBD5E1" w:sz="1"/>
          <w:left w:val="single" w:color="CBD5E1" w:sz="1"/>
          <w:bottom w:val="single" w:color="CBD5E1" w:sz="1"/>
          <w:right w:val="single" w:color="CBD5E1" w:sz="1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api/routes/api.php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Route::prefix('v1')-&gt;group(function () {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// Publiek (login, token-auth)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Route::post('auth/login',           [AuthController::class, 'login']);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Route::post('portal/token-auth',    [PortalTokenController::class, 'auth']);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Route::post('portal/form-submit',   [PublicFormController::class, 'submit']);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// Login-based (Sanctum)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Route::middleware('auth:sanctum')-&gt;group(function () {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  Route::post('auth/logout',      [AuthController::class, 'logout']);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  Route::get('auth/me',           [AuthController::class, 'me']);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  // ... alle organizer + portal-login routes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});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// Token-based portal (eigen middleware)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Route::middleware('portal.token')-&gt;group(function () {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  Route::get('portal/artist',     [ArtistPortalController::class, 'index']);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  Route::post('portal/advancing', [AdvancingController::class, 'submit']);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  // ... alle token-portal routes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});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F8FAFC" w:sz="1"/>
              <w:left w:val="single" w:color="F8FAFC" w:sz="1"/>
              <w:bottom w:val="single" w:color="F8FAFC" w:sz="1"/>
              <w:right w:val="single" w:color="F8FAFC" w:sz="1"/>
            </w:tcBorders>
            <w:shd w:fill="F8FAFC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});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D97706" w:sz="1"/>
              <w:left w:val="single" w:color="D97706" w:sz="1"/>
              <w:bottom w:val="single" w:color="D97706" w:sz="1"/>
              <w:right w:val="single" w:color="D97706" w:sz="1"/>
            </w:tcBorders>
            <w:shd w:fill="FFFB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17"/>
                <w:szCs w:val="17"/>
              </w:rPr>
              <w:t xml:space="preserve">LET OP — CORS</w:t>
            </w:r>
          </w:p>
        </w:tc>
        <w:tc>
          <w:tcPr>
            <w:tcW w:type="dxa" w:w="8160"/>
            <w:tcBorders>
              <w:top w:val="single" w:color="D97706" w:sz="1"/>
              <w:left w:val="single" w:color="D97706" w:sz="1"/>
              <w:bottom w:val="single" w:color="D97706" w:sz="1"/>
              <w:right w:val="single" w:color="D97706" w:sz="1"/>
            </w:tcBorders>
            <w:shd w:fill="FFFBEB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Laravel CORS config (config/cors.php) moet drie origins toestaan: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admin.eventcrew.app  |  app.eventcrew.app  |  portal.eventcrew.app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In development: http://localhost:5173  |  :5174  |  :5175</w:t>
            </w:r>
          </w:p>
        </w:tc>
      </w:tr>
    </w:tbl>
    <w:p>
      <w:pPr>
        <w:spacing w:after="0" w:before="160"/>
      </w:pPr>
    </w:p>
    <w:p>
      <w:r>
        <w:br w:type="page"/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2 — Actielijst: Wat Je Nu Doet</w:t>
      </w:r>
    </w:p>
    <w:p>
      <w:p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Voer deze stappen uit in volgorde. Sla niets over — elke stap is input voor de volgende. Tijdsinschatting totaal: 2-4 uur. Daarna kun je de eerste Claude Code prompt sturen.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6840"/>
        <w:gridCol w:w="2000"/>
      </w:tblGrid>
      <w:tr>
        <w:trPr>
          <w:tblHeader/>
        </w:trPr>
        <w:tc>
          <w:tcPr>
            <w:tcW w:type="dxa" w:w="52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1</w:t>
            </w:r>
          </w:p>
        </w:tc>
        <w:tc>
          <w:tcPr>
            <w:tcW w:type="dxa" w:w="684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0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Repository herstructureren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apps/band/ hernoemen, demo-rommel verwijderen</w:t>
            </w:r>
          </w:p>
        </w:tc>
        <w:tc>
          <w:tcPr>
            <w:tcW w:type="dxa" w:w="2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FEF2F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NU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Hernoem apps/band/ naar apps/portal/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mv apps/band apps/portal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# Update package.json naam in apps/portal/package.json: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# "name": "eventcrew-portal"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Verwijder Vuexy demo-bestanden uit apps/app/src/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Te verwijderen uit apps/app/src/components/dialogs/: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AddAuthenticatorAppDialog.vue, AddPaymentMethodDialog.vue, CardAddEditDialog.vue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PricingPlanDialog.vue, ReferAndEarnDialog.vue, UserUpgradePlanDialog.vue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Te verwijderen uit apps/app/src/@core/components/: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BuyNow.vue — 'buy template' knop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TheCustomizer.vue — theme demo-customizer (niet nodig in productie)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Te verwijderen uit apps/app/src/pages/: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second-page.vue — demo pagina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Te verwijderen uit apps/app/public/: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mockServiceWorker.js — MSW service worker (alleen in dev nodig, niet committen)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6840"/>
        <w:gridCol w:w="2000"/>
      </w:tblGrid>
      <w:tr>
        <w:trPr>
          <w:tblHeader/>
        </w:trPr>
        <w:tc>
          <w:tcPr>
            <w:tcW w:type="dxa" w:w="52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2</w:t>
            </w:r>
          </w:p>
        </w:tc>
        <w:tc>
          <w:tcPr>
            <w:tcW w:type="dxa" w:w="684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0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API-laag opruimen in apps/app/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Één centrale axios instance — dubbele laag verwijderen</w:t>
            </w:r>
          </w:p>
        </w:tc>
        <w:tc>
          <w:tcPr>
            <w:tcW w:type="dxa" w:w="2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FEF2F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NU</w:t>
            </w:r>
          </w:p>
        </w:tc>
      </w:tr>
      <w:tr>
        <w:tc>
          <w:tcPr>
            <w:tcW w:type="dxa" w:w="520"/>
            <w:tcBorders>
              <w:top w:val="single" w:color="D97706" w:sz="1"/>
              <w:left w:val="single" w:color="D97706" w:sz="1"/>
              <w:bottom w:val="single" w:color="D97706" w:sz="1"/>
              <w:right w:val="single" w:color="D97706" w:sz="1"/>
            </w:tcBorders>
            <w:shd w:fill="FFFB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2"/>
                <w:szCs w:val="22"/>
              </w:rPr>
              <w:t xml:space="preserve">!</w:t>
            </w:r>
          </w:p>
        </w:tc>
        <w:tc>
          <w:tcPr>
            <w:tcW w:type="dxa" w:w="8840"/>
            <w:gridSpan w:val="2"/>
            <w:tcBorders>
              <w:top w:val="single" w:color="D97706" w:sz="1"/>
              <w:left w:val="single" w:color="D97706" w:sz="1"/>
              <w:bottom w:val="single" w:color="D97706" w:sz="1"/>
              <w:right w:val="single" w:color="D97706" w:sz="1"/>
            </w:tcBorders>
            <w:shd w:fill="FFFBE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apps/app/ heeft nu drie overlappende API-bestanden: src/lib/api-client.ts, src/utils/api.ts, en src/composables/useApi.ts. Dit moet worden één bestand.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Bepaal: src/lib/axios.ts wordt de ENIGE axios instance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apps/app/src/lib/axios.ts — de ENIGE axios instance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import axios from 'axios'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import { useAuthStore } from '@/stores/useAuthStore'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const api = axios.create({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baseURL: import.meta.env.VITE_API_URL + '/api/v1',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withCredentials: true,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headers: { 'Accept': 'application/json' },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})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Request interceptor: voeg Bearer token toe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api.interceptors.request.use(config =&gt; {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const auth = useAuthStore()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if (auth.token) config.headers.Authorization = `Bearer ${auth.token}`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return config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})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Response interceptor: 401 → redirect naar login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api.interceptors.response.use(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res =&gt; res,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err =&gt; {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if (err.response?.status === 401) useAuthStore().logout()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return Promise.reject(err)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}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export default api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Verwijder daarna: src/lib/api-client.ts en src/utils/api.ts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Hernoem src/composables/useApi.ts → src/composables/useApiHelpers.ts (algemene helpers)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Doe hetzelfde voor apps/portal/ en apps/admin/ (zelfde patroon)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6840"/>
        <w:gridCol w:w="2000"/>
      </w:tblGrid>
      <w:tr>
        <w:trPr>
          <w:tblHeader/>
        </w:trPr>
        <w:tc>
          <w:tcPr>
            <w:tcW w:type="dxa" w:w="52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3</w:t>
            </w:r>
          </w:p>
        </w:tc>
        <w:tc>
          <w:tcPr>
            <w:tcW w:type="dxa" w:w="684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0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TanStack Query installeren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Ontbreekt nog — vereist voor alle API state management</w:t>
            </w:r>
          </w:p>
        </w:tc>
        <w:tc>
          <w:tcPr>
            <w:tcW w:type="dxa" w:w="2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FEF2F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NU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Installeer in alle drie apps (app/, admin/, portal/)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cd apps/app &amp;&amp; pnpm add @tanstack/vue-query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cd ../admin &amp;&amp; pnpm add @tanstack/vue-query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cd ../portal &amp;&amp; pnpm add @tanstack/vue-query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Registreer in main.ts van elke app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apps/app/src/main.ts — voeg toe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import { VueQueryPlugin } from '@tanstack/vue-query'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app.use(VueQueryPlugin, {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queryClientConfig: {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defaultOptions: {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queries: { staleTime: 1000 * 60 * 5, retry: 1 },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},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},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})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Installeer ook formuliervalidatie (alle apps)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pnpm add vee-validate zod @vee-validate/zod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6840"/>
        <w:gridCol w:w="2000"/>
      </w:tblGrid>
      <w:tr>
        <w:trPr>
          <w:tblHeader/>
        </w:trPr>
        <w:tc>
          <w:tcPr>
            <w:tcW w:type="dxa" w:w="52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4</w:t>
            </w:r>
          </w:p>
        </w:tc>
        <w:tc>
          <w:tcPr>
            <w:tcW w:type="dxa" w:w="684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0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Backend dependencies installeren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Spatie packages zijn vereist voor fase 1</w:t>
            </w:r>
          </w:p>
        </w:tc>
        <w:tc>
          <w:tcPr>
            <w:tcW w:type="dxa" w:w="2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FEF2F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NU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Installeer Spatie packages in api/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cd api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composer require spatie/laravel-permission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composer require spatie/laravel-activitylog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composer require spatie/laravel-medialibrary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composer require barryvdh/laravel-dompdf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composer require endroid/qr-code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# Publiceer configs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php artisan vendor:publish --provider="Spatie\Permission\PermissionServiceProvider"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php artisan vendor:publish --provider="Spatie\LaravelActivitylog\ActivitylogServiceProvider"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# Voeg HasUlids toe als trait — Laravel native, geen extra package nodig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# use Illuminate\Database\Eloquent\Concerns\HasUlids;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Voeg PortalToken middleware toe (skeleton voor later)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php artisan make:middleware PortalTokenMiddleware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# Registreer in bootstrap/app.php als 'portal.token'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Update config/cors.php voor drie frontend origins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config/cors.php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'allowed_origins' =&gt; [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env('FRONTEND_ADMIN_URL', 'http://localhost:5173'),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env('FRONTEND_APP_URL',   'http://localhost:5174'),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env('FRONTEND_PORTAL_URL','http://localhost:5175'),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],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6840"/>
        <w:gridCol w:w="2000"/>
      </w:tblGrid>
      <w:tr>
        <w:trPr>
          <w:tblHeader/>
        </w:trPr>
        <w:tc>
          <w:tcPr>
            <w:tcW w:type="dxa" w:w="52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5</w:t>
            </w:r>
          </w:p>
        </w:tc>
        <w:tc>
          <w:tcPr>
            <w:tcW w:type="dxa" w:w="684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0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Helper bestanden aanmaken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CLAUDE.md, .cursorrules, docs/ — dit is het belangrijkste wat je doet</w:t>
            </w:r>
          </w:p>
        </w:tc>
        <w:tc>
          <w:tcPr>
            <w:tcW w:type="dxa" w:w="2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FEF2F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NU</w:t>
            </w:r>
          </w:p>
        </w:tc>
      </w:tr>
      <w:tr>
        <w:tc>
          <w:tcPr>
            <w:tcW w:type="dxa" w:w="520"/>
            <w:tcBorders>
              <w:top w:val="single" w:color="D97706" w:sz="1"/>
              <w:left w:val="single" w:color="D97706" w:sz="1"/>
              <w:bottom w:val="single" w:color="D97706" w:sz="1"/>
              <w:right w:val="single" w:color="D97706" w:sz="1"/>
            </w:tcBorders>
            <w:shd w:fill="FFFB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2"/>
                <w:szCs w:val="22"/>
              </w:rPr>
              <w:t xml:space="preserve">!</w:t>
            </w:r>
          </w:p>
        </w:tc>
        <w:tc>
          <w:tcPr>
            <w:tcW w:type="dxa" w:w="8840"/>
            <w:gridSpan w:val="2"/>
            <w:tcBorders>
              <w:top w:val="single" w:color="D97706" w:sz="1"/>
              <w:left w:val="single" w:color="D97706" w:sz="1"/>
              <w:bottom w:val="single" w:color="D97706" w:sz="1"/>
              <w:right w:val="single" w:color="D97706" w:sz="1"/>
            </w:tcBorders>
            <w:shd w:fill="FFFBE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Dit zijn de vier bestanden die Claude Code altijd laadt als context. Een uur hieraan besteden bespaart honderden uren aan correcties. Gebruik de volledige inhoud uit Dev Guide sectie 3.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Maak aan in de root van je project: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# Root van het project (naast api/ en apps/)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touch CLAUDE.md          # Dev Guide sectie 3.1 — volledig invullen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touch .cursorrules        # Dev Guide sectie 3.2 — volledig invullen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mkdir -p docs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touch docs/SCHEMA.md      # Schema uit Design Document v1.3 sectie 3.5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touch docs/API.md         # API contract — begin met auth + organisations + events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Voeg toe aan CLAUDE.md (update ten opzichte van Dev Guide v1.0):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Portal architectuur: één app, twee toegangsmodi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Login-based (auth:sanctum): vrijwilligers, crew — persons met user_id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Token-based (portal.token middleware): artiesten, leveranciers, pers — persons zonder user_id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apps/ mapping: admin/ = Super Admin, app/ = Organizer, portal/ = Externe gebruikers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CORS: drie origins configureren in zowel Laravel als Vite dev server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6840"/>
        <w:gridCol w:w="2000"/>
      </w:tblGrid>
      <w:tr>
        <w:trPr>
          <w:tblHeader/>
        </w:trPr>
        <w:tc>
          <w:tcPr>
            <w:tcW w:type="dxa" w:w="52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6</w:t>
            </w:r>
          </w:p>
        </w:tc>
        <w:tc>
          <w:tcPr>
            <w:tcW w:type="dxa" w:w="684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0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Vite dev ports configureren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Elk frontend-app een eigen port zodat CORS werkt</w:t>
            </w:r>
          </w:p>
        </w:tc>
        <w:tc>
          <w:tcPr>
            <w:tcW w:type="dxa" w:w="2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FEF2F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NU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Pas vite.config.ts aan in elke app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apps/admin/vite.config.ts   → port: 5173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apps/app/vite.config.ts     → port: 5174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// apps/portal/vite.config.ts  → port: 5175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server: {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port: 5174,   // aanpassen per app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proxy: {      // optioneel: proxy API calls in dev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'/api': {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target: 'http://localhost:8000',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changeOrigin: true,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}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}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Voeg .env.local toe aan elke app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# apps/app/.env.local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VITE_API_URL=http://localhost:8000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VITE_APP_NAME=EventCrew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# apps/portal/.env.local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VITE_API_URL=http://localhost:8000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VITE_APP_NAME=EventCrew Portal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6840"/>
        <w:gridCol w:w="2000"/>
      </w:tblGrid>
      <w:tr>
        <w:trPr>
          <w:tblHeader/>
        </w:trPr>
        <w:tc>
          <w:tcPr>
            <w:tcW w:type="dxa" w:w="52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7</w:t>
            </w:r>
          </w:p>
        </w:tc>
        <w:tc>
          <w:tcPr>
            <w:tcW w:type="dxa" w:w="684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0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Eerste Claude Code prompt sturen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Je bent klaar om de eerste module te laten genereren</w:t>
            </w:r>
          </w:p>
        </w:tc>
        <w:tc>
          <w:tcPr>
            <w:tcW w:type="dxa" w:w="2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FEF2F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NU</w:t>
            </w:r>
          </w:p>
        </w:tc>
      </w:tr>
      <w:tr>
        <w:tc>
          <w:tcPr>
            <w:tcW w:type="dxa" w:w="520"/>
            <w:tcBorders>
              <w:top w:val="single" w:color="16A34A" w:sz="1"/>
              <w:left w:val="single" w:color="16A34A" w:sz="1"/>
              <w:bottom w:val="single" w:color="16A34A" w:sz="1"/>
              <w:right w:val="single" w:color="16A34A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2"/>
                <w:szCs w:val="22"/>
              </w:rPr>
              <w:t xml:space="preserve">!</w:t>
            </w:r>
          </w:p>
        </w:tc>
        <w:tc>
          <w:tcPr>
            <w:tcW w:type="dxa" w:w="8840"/>
            <w:gridSpan w:val="2"/>
            <w:tcBorders>
              <w:top w:val="single" w:color="16A34A" w:sz="1"/>
              <w:left w:val="single" w:color="16A34A" w:sz="1"/>
              <w:bottom w:val="single" w:color="16A34A" w:sz="1"/>
              <w:right w:val="single" w:color="16A34A" w:sz="1"/>
            </w:tcBorders>
            <w:shd w:fill="F0FDF4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Na stappen 1-6 ben je klaar. Onderstaande prompt kun je letterlijk in Claude Code plakken.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Start Claude Code vanuit je project root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cd /pad/naar/eventcrew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claude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☐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Plak deze prompt als eerste bericht: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Lees eerst volledig /CLAUDE.md en /docs/SCHEMA.md.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Bouw daarna Fase 1 — Foundation — in deze volgorde: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1. Migrations in api/database/migrations/: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update users tabel (voeg timezone, locale, deleted_at toe)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organisations (ULID, name, slug, billing_status, settings JSON, deleted_at)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organisation_user pivot (int PK, user_id, organisation_id, role)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user_invitations (ULID, email, invited_by, organisation_id, event_id nullable,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                  token ULID unique, status enum, expires_at)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events (ULID, organisation_id, name, slug, start_date, end_date,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        timezone, status enum, deleted_at)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event_user_roles pivot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2. Models: User (update), Organisation, UserInvitation, Event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HasUlids op alle business modellen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SoftDeletes op Organisation, Event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OrganisationScope global scope op Event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Alle relaties (hasMany, belongsToMany)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3. Spatie Permission setup: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RoleSeeder: super_admin, org_admin, org_member,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               event_manager, staff_coordinator, volunteer_coordinator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4. Auth: LoginController, LogoutController, MeController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Sanctum token-based (geen session)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MeController geeft user + organisations + active event roles terug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5. Organisations: OrganisationController (index/show/store/update)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OrganisationPolicy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OrganisationRequest (store + update)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OrganisationResource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6. Events: EventController (index/show/store/update) genest onder organisations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EventPolicy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EventRequest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EventResource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7. Feature tests voor alles bovenstaande: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Happy path (200/201)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Unauthenticated (401)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  - Wrong organisation (403)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Draai na elke stap: php artisan test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Los fouten op voor je verdergaat.</w:t>
            </w:r>
          </w:p>
          <w:p>
            <w:r>
              <w:rPr>
                <w:rFonts w:ascii="Courier New" w:cs="Courier New" w:eastAsia="Courier New" w:hAnsi="Courier New"/>
                <w:color w:val="1E3A5F"/>
                <w:sz w:val="18"/>
                <w:szCs w:val="18"/>
              </w:rPr>
              <w:t xml:space="preserve">Stop na stap 7 en rapporteer wat er gebouwd is en of alle tests groen zijn.</w:t>
            </w:r>
          </w:p>
        </w:tc>
      </w:tr>
    </w:tbl>
    <w:p>
      <w:pPr>
        <w:spacing w:after="0" w:before="160"/>
      </w:pPr>
    </w:p>
    <w:p>
      <w:r>
        <w:br w:type="page"/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3 — Daarna: Frontend Fase 1 + Fase 2 Planning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6840"/>
        <w:gridCol w:w="2000"/>
      </w:tblGrid>
      <w:tr>
        <w:trPr>
          <w:tblHeader/>
        </w:trPr>
        <w:tc>
          <w:tcPr>
            <w:tcW w:type="dxa" w:w="52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8</w:t>
            </w:r>
          </w:p>
        </w:tc>
        <w:tc>
          <w:tcPr>
            <w:tcW w:type="dxa" w:w="684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0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Frontend Fase 1 — Auth + Shell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Na groene backend tests</w:t>
            </w:r>
          </w:p>
        </w:tc>
        <w:tc>
          <w:tcPr>
            <w:tcW w:type="dxa" w:w="2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EFF6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20"/>
                <w:szCs w:val="20"/>
              </w:rPr>
              <w:t xml:space="preserve">DAARNA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Auth flow bouwen in apps/app/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stores/useAuthStore.ts — token opslaan, isAuthenticated, me() laden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pages/login.vue — Vuexy login layout gebruiken (al aanwezig als basis)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router guard — redirect naar login als niet authenticated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Navigatiestructuur EventCrew invullen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src/navigation/vertical/index.ts — verwijder Vuexy demo-items, voeg EventCrew items toe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Events → Sections → Shifts, Persons, Artists, Briefings, Rapportage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CASL permissions setup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src/plugins/casl.ts koppelen aan Spatie roles vanuit auth/me response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useAbility() gebruiken voor conditionele UI-elementen (aanpassen-knop tonen/verbergen)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6840"/>
        <w:gridCol w:w="2000"/>
      </w:tblGrid>
      <w:tr>
        <w:trPr>
          <w:tblHeader/>
        </w:trPr>
        <w:tc>
          <w:tcPr>
            <w:tcW w:type="dxa" w:w="52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9</w:t>
            </w:r>
          </w:p>
        </w:tc>
        <w:tc>
          <w:tcPr>
            <w:tcW w:type="dxa" w:w="684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0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Fase 2 — Core module volgorde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Na werkende auth en shell</w:t>
            </w:r>
          </w:p>
        </w:tc>
        <w:tc>
          <w:tcPr>
            <w:tcW w:type="dxa" w:w="2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EFF6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20"/>
                <w:szCs w:val="20"/>
              </w:rPr>
              <w:t xml:space="preserve">DAARNA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Bouw in deze volgorde — altijd eerst backend, dan frontend: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1. Crowd Types + Persons + Crowd Lists (basis guest management)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2. Festival Sections + Time Slots + Shifts (het hart van het platform)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3. Shift Assignments — claim workflow met approval flow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4. Vrijwilligers registratie (public form → portal login flow)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5. Accreditatie engine + Access Zones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6. Basis briefings (template + send + track)</w:t>
            </w:r>
          </w:p>
        </w:tc>
      </w:tr>
      <w:tr>
        <w:tc>
          <w:tcPr>
            <w:tcW w:type="dxa" w:w="520"/>
            <w:tcBorders>
              <w:top w:val="single" w:color="D97706" w:sz="1"/>
              <w:left w:val="single" w:color="D97706" w:sz="1"/>
              <w:bottom w:val="single" w:color="D97706" w:sz="1"/>
              <w:right w:val="single" w:color="D97706" w:sz="1"/>
            </w:tcBorders>
            <w:shd w:fill="FFFB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2"/>
                <w:szCs w:val="22"/>
              </w:rPr>
              <w:t xml:space="preserve">!</w:t>
            </w:r>
          </w:p>
        </w:tc>
        <w:tc>
          <w:tcPr>
            <w:tcW w:type="dxa" w:w="8840"/>
            <w:gridSpan w:val="2"/>
            <w:tcBorders>
              <w:top w:val="single" w:color="D97706" w:sz="1"/>
              <w:left w:val="single" w:color="D97706" w:sz="1"/>
              <w:bottom w:val="single" w:color="D97706" w:sz="1"/>
              <w:right w:val="single" w:color="D97706" w:sz="1"/>
            </w:tcBorders>
            <w:shd w:fill="FFFBE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Elke module: gebruik de module-prompt uit Dev Guide sectie 5.2. Altijd: migrations → model → factory → policy → resource → controller → test → composable → pagina.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6840"/>
        <w:gridCol w:w="2000"/>
      </w:tblGrid>
      <w:tr>
        <w:trPr>
          <w:tblHeader/>
        </w:trPr>
        <w:tc>
          <w:tcPr>
            <w:tcW w:type="dxa" w:w="52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10</w:t>
            </w:r>
          </w:p>
        </w:tc>
        <w:tc>
          <w:tcPr>
            <w:tcW w:type="dxa" w:w="684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10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Portal app inrichten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Na werkende apps/app/ basis</w:t>
            </w:r>
          </w:p>
        </w:tc>
        <w:tc>
          <w:tcPr>
            <w:tcW w:type="dxa" w:w="2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EFF6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20"/>
                <w:szCs w:val="20"/>
              </w:rPr>
              <w:t xml:space="preserve">DAARNA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apps/portal/ strippen tot portal-layout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Verwijder: sidebar nav, customizer, dark mode toggle, demo-dialogen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Maak: PortalLayout.vue — top-bar met event-logo, naam, hamburger menu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Maak: twee router guards — loginGuard en tokenGuard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Login-flow (vrijwilligers/crew): zelfde /api/v1/auth/login endpoint als app/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Token-flow (artiesten/leveranciers): POST /api/v1/portal/token-auth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563EB"/>
                <w:sz w:val="20"/>
                <w:szCs w:val="20"/>
              </w:rPr>
              <w:t xml:space="preserve">›</w:t>
            </w:r>
          </w:p>
        </w:tc>
        <w:tc>
          <w:tcPr>
            <w:tcW w:type="dxa" w:w="8840"/>
            <w:gridSpan w:val="2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Routing op basis van accessMode computed + person.crowd_type</w:t>
            </w:r>
          </w:p>
        </w:tc>
      </w:tr>
    </w:tbl>
    <w:p>
      <w:pPr>
        <w:spacing w:after="0" w:before="160"/>
      </w:pPr>
    </w:p>
    <w:p>
      <w:r>
        <w:br w:type="page"/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4 — Checklist: Ben Je Klaar om te Starten?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400"/>
        <w:gridCol w:w="1440"/>
      </w:tblGrid>
      <w:tr>
        <w:trPr>
          <w:tblHeader/>
        </w:trP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#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Actie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1E3A5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1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apps/band/ hernoemd naar apps/portal/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2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Demo-rommel verwijderd uit apps/app/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3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Dubbele API-laag opgeruimd → één src/lib/axios.ts per app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4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TanStack Query geïnstalleerd in alle drie apps + geregistreerd in main.ts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5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VeeValidate + Zod geïnstalleerd in alle drie apps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6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Spatie packages geïnstalleerd in api/ + configs gepubliceerd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7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PortalTokenMiddleware skeleton aangemaakt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8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config/cors.php: drie frontend origins geconfigureerd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9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Vite dev ports: admin=5173, app=5174, portal=5175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10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.env.local aangemaakt per app met VITE_API_URL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11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CLAUDE.md aangemaakt en volledig ingevuld (Dev Guide sectie 3.1 + portal architectuur)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12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.cursorrules aangemaakt (Dev Guide sectie 3.2)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13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docs/SCHEMA.md aangemaakt (schema uit Design Document v1.3 sectie 3.5)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14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docs/API.md aangemaakt met initiële route-lijst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15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claude (Claude Code) gestart en Fase 1 prompt ingevoerd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  <w:tr>
        <w:tc>
          <w:tcPr>
            <w:tcW w:type="dxa" w:w="52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19"/>
                <w:szCs w:val="19"/>
              </w:rPr>
              <w:t xml:space="preserve">16</w:t>
            </w:r>
          </w:p>
        </w:tc>
        <w:tc>
          <w:tcPr>
            <w:tcW w:type="dxa" w:w="7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php artisan test — alle tests groen ✓</w:t>
            </w:r>
          </w:p>
        </w:tc>
        <w:tc>
          <w:tcPr>
            <w:tcW w:type="dxa" w:w="14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6A34A"/>
                <w:sz w:val="18"/>
                <w:szCs w:val="18"/>
              </w:rPr>
              <w:t xml:space="preserve">☐  Klaar</w:t>
            </w:r>
          </w:p>
        </w:tc>
      </w:tr>
    </w:tbl>
    <w:p>
      <w:pPr>
        <w:spacing w:after="0" w:before="160"/>
      </w:pPr>
    </w:p>
    <w:p>
      <w:pPr>
        <w:pBdr>
          <w:bottom w:val="single" w:color="2563EB" w:sz="4" w:space="1"/>
        </w:pBdr>
        <w:spacing w:after="80" w:before="200"/>
      </w:pPr>
    </w:p>
    <w:p>
      <w:pPr>
        <w:jc w:val="center"/>
      </w:pPr>
      <w:r>
        <w:rPr>
          <w:rFonts w:ascii="Arial" w:cs="Arial" w:eastAsia="Arial" w:hAnsi="Arial"/>
          <w:color w:val="CBD5E1"/>
          <w:sz w:val="16"/>
          <w:szCs w:val="16"/>
        </w:rPr>
        <w:t xml:space="preserve">EventCrew Start Guide v1.0 — Maart 2026  |  Architectuur + Actielijst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563EB" w:sz="4" w:space="6"/>
      </w:pBdr>
      <w:tabs>
        <w:tab w:val="right" w:pos="9026"/>
      </w:tabs>
    </w:pPr>
    <w:r>
      <w:rPr>
        <w:rFonts w:ascii="Arial" w:cs="Arial" w:eastAsia="Arial" w:hAnsi="Arial"/>
        <w:color w:val="475569"/>
        <w:sz w:val="16"/>
        <w:szCs w:val="16"/>
      </w:rPr>
      <w:t xml:space="preserve">Architectuur + Technologie + Actielijst</w:t>
    </w:r>
    <w:r>
      <w:rPr>
        <w:sz w:val="16"/>
        <w:szCs w:val="16"/>
      </w:rPr>
      <w:t xml:space="preserve">	</w:t>
    </w:r>
    <w:r>
      <w:rPr>
        <w:rFonts w:ascii="Arial" w:cs="Arial" w:eastAsia="Arial" w:hAnsi="Arial"/>
        <w:color w:val="475569"/>
        <w:sz w:val="16"/>
        <w:szCs w:val="16"/>
      </w:rPr>
      <w:t xml:space="preserve">Pagina </w:t>
    </w:r>
    <w:r>
      <w:rPr>
        <w:rFonts w:ascii="Arial" w:cs="Arial" w:eastAsia="Arial" w:hAnsi="Arial"/>
        <w:color w:val="47556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563EB" w:sz="4" w:space="6"/>
      </w:pBdr>
    </w:pPr>
    <w:r>
      <w:rPr>
        <w:rFonts w:ascii="Arial" w:cs="Arial" w:eastAsia="Arial" w:hAnsi="Arial"/>
        <w:b/>
        <w:bCs/>
        <w:color w:val="1E3A5F"/>
        <w:sz w:val="18"/>
        <w:szCs w:val="18"/>
      </w:rPr>
      <w:t xml:space="preserve">EventCrew</w:t>
    </w:r>
    <w:r>
      <w:rPr>
        <w:rFonts w:ascii="Arial" w:cs="Arial" w:eastAsia="Arial" w:hAnsi="Arial"/>
        <w:color w:val="475569"/>
        <w:sz w:val="18"/>
        <w:szCs w:val="18"/>
      </w:rPr>
      <w:t xml:space="preserve">  |  Start Guide — Definitieve Actielijst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4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60" w:hanging="32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E3A5F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1E3A5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2026-03-06T15:47:33.901Z</dcterms:created>
  <dcterms:modified xsi:type="dcterms:W3CDTF">2026-03-06T15:47:33.903Z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